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AC9" w:rsidRDefault="008C7AC9" w:rsidP="00E8219F">
      <w:pPr>
        <w:spacing w:line="480" w:lineRule="auto"/>
        <w:jc w:val="center"/>
      </w:pPr>
    </w:p>
    <w:p w:rsidR="008C7AC9" w:rsidRDefault="008C7AC9" w:rsidP="00E8219F">
      <w:pPr>
        <w:spacing w:line="480" w:lineRule="auto"/>
        <w:jc w:val="center"/>
      </w:pPr>
    </w:p>
    <w:p w:rsidR="008C7AC9" w:rsidRDefault="008C7AC9" w:rsidP="00E8219F">
      <w:pPr>
        <w:spacing w:line="480" w:lineRule="auto"/>
        <w:jc w:val="center"/>
      </w:pPr>
      <w:bookmarkStart w:id="0" w:name="_GoBack"/>
      <w:bookmarkEnd w:id="0"/>
    </w:p>
    <w:p w:rsidR="008C7AC9" w:rsidRDefault="008C7AC9" w:rsidP="00E8219F">
      <w:pPr>
        <w:spacing w:line="480" w:lineRule="auto"/>
        <w:jc w:val="center"/>
      </w:pPr>
    </w:p>
    <w:p w:rsidR="008C7AC9" w:rsidRDefault="008C7AC9" w:rsidP="00E8219F">
      <w:pPr>
        <w:spacing w:line="480" w:lineRule="auto"/>
        <w:jc w:val="center"/>
      </w:pPr>
    </w:p>
    <w:p w:rsidR="008C7AC9" w:rsidRDefault="008C7AC9" w:rsidP="00E8219F">
      <w:pPr>
        <w:spacing w:line="480" w:lineRule="auto"/>
        <w:jc w:val="center"/>
      </w:pPr>
    </w:p>
    <w:p w:rsidR="008C7AC9" w:rsidRDefault="008C7AC9" w:rsidP="00E8219F">
      <w:pPr>
        <w:spacing w:line="480" w:lineRule="auto"/>
        <w:jc w:val="center"/>
      </w:pPr>
    </w:p>
    <w:p w:rsidR="006E1115" w:rsidRDefault="006E1115" w:rsidP="00E8219F">
      <w:pPr>
        <w:spacing w:line="480" w:lineRule="auto"/>
        <w:jc w:val="center"/>
      </w:pPr>
    </w:p>
    <w:p w:rsidR="0046365B" w:rsidRDefault="00BA498B" w:rsidP="00E8219F">
      <w:pPr>
        <w:spacing w:line="480" w:lineRule="auto"/>
        <w:jc w:val="center"/>
      </w:pPr>
      <w:r>
        <w:t>Type 2 Diabetes</w:t>
      </w:r>
    </w:p>
    <w:p w:rsidR="008C7AC9" w:rsidRDefault="008C7AC9" w:rsidP="00E8219F">
      <w:pPr>
        <w:spacing w:line="480" w:lineRule="auto"/>
        <w:jc w:val="center"/>
      </w:pPr>
      <w:r>
        <w:t>Student’s Name</w:t>
      </w:r>
    </w:p>
    <w:p w:rsidR="008C7AC9" w:rsidRDefault="008C7AC9" w:rsidP="00E8219F">
      <w:pPr>
        <w:spacing w:line="480" w:lineRule="auto"/>
        <w:jc w:val="center"/>
      </w:pPr>
      <w:r>
        <w:t>Institutional Affiliation</w:t>
      </w:r>
    </w:p>
    <w:p w:rsidR="008C7AC9" w:rsidRDefault="008C7AC9" w:rsidP="00E8219F">
      <w:pPr>
        <w:spacing w:line="480" w:lineRule="auto"/>
      </w:pPr>
      <w:r>
        <w:br w:type="page"/>
      </w:r>
    </w:p>
    <w:p w:rsidR="008C7AC9" w:rsidRDefault="00BA498B" w:rsidP="00E8219F">
      <w:pPr>
        <w:spacing w:line="480" w:lineRule="auto"/>
        <w:jc w:val="center"/>
      </w:pPr>
      <w:r>
        <w:lastRenderedPageBreak/>
        <w:t>Type 2 Diabetes</w:t>
      </w:r>
    </w:p>
    <w:p w:rsidR="0046365B" w:rsidRPr="00E8219F" w:rsidRDefault="0046365B" w:rsidP="00E8219F">
      <w:pPr>
        <w:pStyle w:val="ListParagraph"/>
        <w:numPr>
          <w:ilvl w:val="0"/>
          <w:numId w:val="1"/>
        </w:numPr>
        <w:spacing w:line="480" w:lineRule="auto"/>
        <w:rPr>
          <w:b/>
        </w:rPr>
      </w:pPr>
      <w:r w:rsidRPr="00E8219F">
        <w:rPr>
          <w:b/>
        </w:rPr>
        <w:t>What are the causes of type 2 diabetes?</w:t>
      </w:r>
    </w:p>
    <w:p w:rsidR="0046365B" w:rsidRDefault="0046365B" w:rsidP="00E8219F">
      <w:pPr>
        <w:spacing w:line="480" w:lineRule="auto"/>
        <w:ind w:firstLine="720"/>
      </w:pPr>
      <w:r>
        <w:t xml:space="preserve">The disease is mainly caused by either lifestyle or hereditary means that leads to insulin resistance in the body. Lifestyle contributes to the development of type 2 diabetes in the following ways. Eating too many refined foods pump a lot of insulin quickly into the body causing insulin resistance. Stress triggers the production of hormones such as cortisol that increase blood sugar, blood pressure, and insulin resistance. Other lifestyle causes include trauma, poor sleep, poor conditioning, intestinal bacteria, fats, environmental chemicals, and insulin deficiency. Type 2 diabetes can also be caused through hereditary means. </w:t>
      </w:r>
      <w:proofErr w:type="gramStart"/>
      <w:r>
        <w:t>However, it difficult to predict the people who are likely to acquire the disease from their parents.</w:t>
      </w:r>
      <w:proofErr w:type="gramEnd"/>
      <w:r>
        <w:t xml:space="preserve"> Scientists are still researching on the specific genes that carry the diseased and establish a way of preventing or at least predicting the persons with a greater chance of inheriting the disease</w:t>
      </w:r>
      <w:r w:rsidR="00605F1E">
        <w:t xml:space="preserve"> (Soriano et al., 2012)</w:t>
      </w:r>
      <w:r>
        <w:t xml:space="preserve">. </w:t>
      </w:r>
    </w:p>
    <w:p w:rsidR="0046365B" w:rsidRPr="00E8219F" w:rsidRDefault="0046365B" w:rsidP="00E8219F">
      <w:pPr>
        <w:pStyle w:val="ListParagraph"/>
        <w:numPr>
          <w:ilvl w:val="0"/>
          <w:numId w:val="1"/>
        </w:numPr>
        <w:spacing w:line="480" w:lineRule="auto"/>
        <w:rPr>
          <w:b/>
        </w:rPr>
      </w:pPr>
      <w:r w:rsidRPr="00E8219F">
        <w:rPr>
          <w:b/>
        </w:rPr>
        <w:t xml:space="preserve">What is the relationship between insulin resistance and </w:t>
      </w:r>
      <w:proofErr w:type="spellStart"/>
      <w:r w:rsidRPr="00E8219F">
        <w:rPr>
          <w:b/>
        </w:rPr>
        <w:t>hyperinsulinemia</w:t>
      </w:r>
      <w:proofErr w:type="spellEnd"/>
      <w:r w:rsidRPr="00E8219F">
        <w:rPr>
          <w:b/>
        </w:rPr>
        <w:t xml:space="preserve">? </w:t>
      </w:r>
    </w:p>
    <w:p w:rsidR="0046365B" w:rsidRDefault="0046365B" w:rsidP="00E8219F">
      <w:pPr>
        <w:spacing w:line="480" w:lineRule="auto"/>
        <w:ind w:firstLine="720"/>
      </w:pPr>
      <w:proofErr w:type="spellStart"/>
      <w:r>
        <w:t>Hyperinsulinemia</w:t>
      </w:r>
      <w:proofErr w:type="spellEnd"/>
      <w:r>
        <w:t xml:space="preserve"> is a condition caused by the presence of high amounts of insulin in the body that is above the recommended normal volume, while, insulin resistance is the lack of proper coordination and response of body organs to the amounts of insulin available. Presence of high amounts of insulin does not mean that the person has diabetes; the individual will become sick when the body does not respond well to the variation of the insulin levels. The two conditions are related in the manner that one leads to the other. In most cases, </w:t>
      </w:r>
      <w:proofErr w:type="spellStart"/>
      <w:r>
        <w:t>hyperinsulinemia</w:t>
      </w:r>
      <w:proofErr w:type="spellEnd"/>
      <w:r>
        <w:t xml:space="preserve"> is caused by insulin resistance since the pancreas will make more insulin to compensate for the </w:t>
      </w:r>
      <w:r>
        <w:lastRenderedPageBreak/>
        <w:t>body sugar requirement</w:t>
      </w:r>
      <w:r w:rsidR="00605F1E">
        <w:t xml:space="preserve"> (Soriano et al., 2012)</w:t>
      </w:r>
      <w:r>
        <w:t xml:space="preserve">. In the process, the pancreas may no longer meet the blood sugar requirement hence leading to type </w:t>
      </w:r>
      <w:proofErr w:type="gramStart"/>
      <w:r>
        <w:t>2 diabetes</w:t>
      </w:r>
      <w:proofErr w:type="gramEnd"/>
      <w:r>
        <w:t>.</w:t>
      </w:r>
    </w:p>
    <w:p w:rsidR="0046365B" w:rsidRPr="00E8219F" w:rsidRDefault="0046365B" w:rsidP="00E8219F">
      <w:pPr>
        <w:pStyle w:val="ListParagraph"/>
        <w:numPr>
          <w:ilvl w:val="0"/>
          <w:numId w:val="1"/>
        </w:numPr>
        <w:spacing w:line="480" w:lineRule="auto"/>
        <w:rPr>
          <w:b/>
        </w:rPr>
      </w:pPr>
      <w:r w:rsidRPr="00E8219F">
        <w:rPr>
          <w:b/>
        </w:rPr>
        <w:t>What are endocrine disrupters and what are their functions in our body? Provide some examples.</w:t>
      </w:r>
    </w:p>
    <w:p w:rsidR="0046365B" w:rsidRDefault="0046365B" w:rsidP="00E8219F">
      <w:pPr>
        <w:spacing w:line="480" w:lineRule="auto"/>
        <w:ind w:firstLine="720"/>
      </w:pPr>
      <w:r>
        <w:t xml:space="preserve">These are chemicals present in the body and able to alter the processes of the endocrine system resulting to the production of undesirable neurological, reproductive, developmental and effects to the immune system of human beings and animals. These substances can be either natural or </w:t>
      </w:r>
      <w:proofErr w:type="spellStart"/>
      <w:r>
        <w:t>humanmade</w:t>
      </w:r>
      <w:proofErr w:type="spellEnd"/>
      <w:r>
        <w:t xml:space="preserve">. For instance, </w:t>
      </w:r>
      <w:proofErr w:type="spellStart"/>
      <w:r>
        <w:t>humanmade</w:t>
      </w:r>
      <w:proofErr w:type="spellEnd"/>
      <w:r>
        <w:t xml:space="preserve"> substances that are known to cause endocrine disruptions can be pharmaceuticals, pesticides, plasticizers, dioxins, polychlorinated biphenyls and DDTs. The disruptors can also be found in dairy products such as bottled water, foods in metal cans, detergents and some cosmetic products. Researches show that the endocrine disruptors may be risk factors during the prenatal and early postnatal development in various organs and the neural system</w:t>
      </w:r>
      <w:r w:rsidR="00605F1E">
        <w:t xml:space="preserve"> (Soriano et al., 2012)</w:t>
      </w:r>
      <w:r>
        <w:t>.</w:t>
      </w:r>
    </w:p>
    <w:p w:rsidR="0046365B" w:rsidRPr="00E8219F" w:rsidRDefault="0046365B" w:rsidP="00E8219F">
      <w:pPr>
        <w:pStyle w:val="ListParagraph"/>
        <w:numPr>
          <w:ilvl w:val="0"/>
          <w:numId w:val="1"/>
        </w:numPr>
        <w:spacing w:line="480" w:lineRule="auto"/>
        <w:rPr>
          <w:b/>
        </w:rPr>
      </w:pPr>
      <w:r w:rsidRPr="00E8219F">
        <w:rPr>
          <w:b/>
        </w:rPr>
        <w:t xml:space="preserve">How does the concentration of glucose effect insulin secretion? </w:t>
      </w:r>
    </w:p>
    <w:p w:rsidR="0046365B" w:rsidRDefault="0046365B" w:rsidP="00E8219F">
      <w:pPr>
        <w:spacing w:line="480" w:lineRule="auto"/>
        <w:ind w:firstLine="720"/>
      </w:pPr>
      <w:r>
        <w:t>Low blood glucose triggers the pancreas to produce glucagon which is released by the alpha cells. The glucagon causes the liver to release glucose into the bloodstream hence raising blood sugar to a normal state</w:t>
      </w:r>
      <w:r w:rsidR="00605F1E">
        <w:t xml:space="preserve"> (Soriano et al., 2012)</w:t>
      </w:r>
      <w:r>
        <w:t>. On the other hand, a high amount of blood glucose triggers the production of fat cells by the beta cells of the pancreas. The fat cells help in taking the extra glucose from the blood hence achieving a normal state of blood sugar</w:t>
      </w:r>
      <w:r w:rsidR="00605F1E">
        <w:t xml:space="preserve"> (Soriano et al., 2012)</w:t>
      </w:r>
      <w:r>
        <w:t>. The pancreas plays a central role in this scheme hence a determinant of the sugar-related problems in the body.</w:t>
      </w:r>
    </w:p>
    <w:p w:rsidR="0046365B" w:rsidRPr="00E8219F" w:rsidRDefault="0046365B" w:rsidP="00E8219F">
      <w:pPr>
        <w:pStyle w:val="ListParagraph"/>
        <w:numPr>
          <w:ilvl w:val="0"/>
          <w:numId w:val="1"/>
        </w:numPr>
        <w:spacing w:line="480" w:lineRule="auto"/>
        <w:rPr>
          <w:b/>
        </w:rPr>
      </w:pPr>
      <w:r w:rsidRPr="00E8219F">
        <w:rPr>
          <w:b/>
        </w:rPr>
        <w:lastRenderedPageBreak/>
        <w:t>Explain how data from article support or refute the hypothesis that endocrine disruptors can change insulin secretion.</w:t>
      </w:r>
    </w:p>
    <w:p w:rsidR="0046365B" w:rsidRDefault="0046365B" w:rsidP="00E8219F">
      <w:pPr>
        <w:spacing w:line="480" w:lineRule="auto"/>
        <w:ind w:firstLine="720"/>
      </w:pPr>
      <w:r>
        <w:t xml:space="preserve">The article agrees with the hypothesis that the endocrine disrupters can change the insulin secretion via the various experiments. The tests found that the widespread endocrine disruptor </w:t>
      </w:r>
      <w:proofErr w:type="spellStart"/>
      <w:r>
        <w:t>Bisphenol</w:t>
      </w:r>
      <w:proofErr w:type="spellEnd"/>
      <w:r>
        <w:t>-A causes a decrease of the activity by the key molecules responsible for the secretion of beta cells (K</w:t>
      </w:r>
      <w:r w:rsidR="00605F1E" w:rsidRPr="00605F1E">
        <w:rPr>
          <w:vertAlign w:val="subscript"/>
        </w:rPr>
        <w:t>ATP</w:t>
      </w:r>
      <w:r>
        <w:t>)</w:t>
      </w:r>
      <w:r w:rsidR="00605F1E">
        <w:t xml:space="preserve"> (Soriano et al., 2012)</w:t>
      </w:r>
      <w:r>
        <w:t xml:space="preserve">. Besides, the environmentally relevant doses of </w:t>
      </w:r>
      <w:proofErr w:type="spellStart"/>
      <w:r>
        <w:t>Bisphenol</w:t>
      </w:r>
      <w:proofErr w:type="spellEnd"/>
      <w:r>
        <w:t>-A triggered secretion of insulin from the islets of Langerhans by a considerable amount that facilitates a conclusion that is in support of the hypothesis that endocrine disruptors can change insulin secretion.</w:t>
      </w:r>
    </w:p>
    <w:p w:rsidR="006E1115" w:rsidRDefault="006E1115" w:rsidP="00E8219F">
      <w:pPr>
        <w:spacing w:line="480" w:lineRule="auto"/>
      </w:pPr>
      <w:r>
        <w:br w:type="page"/>
      </w:r>
    </w:p>
    <w:p w:rsidR="0046365B" w:rsidRDefault="0046365B" w:rsidP="00E8219F">
      <w:pPr>
        <w:spacing w:line="480" w:lineRule="auto"/>
        <w:jc w:val="center"/>
      </w:pPr>
      <w:r>
        <w:lastRenderedPageBreak/>
        <w:t>Reference</w:t>
      </w:r>
    </w:p>
    <w:p w:rsidR="0046365B" w:rsidRDefault="0046365B" w:rsidP="00E8219F">
      <w:pPr>
        <w:spacing w:line="480" w:lineRule="auto"/>
      </w:pPr>
      <w:r>
        <w:t xml:space="preserve">Soriano S, Alonso-Magdalena P, </w:t>
      </w:r>
      <w:proofErr w:type="spellStart"/>
      <w:r>
        <w:t>Garcı´a-Are´valo</w:t>
      </w:r>
      <w:proofErr w:type="spellEnd"/>
      <w:r>
        <w:t xml:space="preserve"> M, </w:t>
      </w:r>
      <w:proofErr w:type="spellStart"/>
      <w:r>
        <w:t>Novials</w:t>
      </w:r>
      <w:proofErr w:type="spellEnd"/>
      <w:r>
        <w:t xml:space="preserve"> A, </w:t>
      </w:r>
      <w:proofErr w:type="spellStart"/>
      <w:r>
        <w:t>Muhammed</w:t>
      </w:r>
      <w:proofErr w:type="spellEnd"/>
      <w:r>
        <w:t xml:space="preserve"> SJ, et al. (2012)     </w:t>
      </w:r>
      <w:r w:rsidR="008C7AC9">
        <w:tab/>
      </w:r>
      <w:r>
        <w:t xml:space="preserve">Rapid </w:t>
      </w:r>
      <w:proofErr w:type="spellStart"/>
      <w:r>
        <w:t>Insulinotropic</w:t>
      </w:r>
      <w:proofErr w:type="spellEnd"/>
      <w:r>
        <w:t xml:space="preserve"> Action of Low Doses of </w:t>
      </w:r>
      <w:proofErr w:type="spellStart"/>
      <w:r>
        <w:t>Bisphenol</w:t>
      </w:r>
      <w:proofErr w:type="spellEnd"/>
      <w:r>
        <w:t xml:space="preserve">-A on Mouse and Human Islets </w:t>
      </w:r>
      <w:r w:rsidR="008C7AC9">
        <w:tab/>
      </w:r>
      <w:r>
        <w:t xml:space="preserve">of Langerhans: Role of Estrogen Receptor b. </w:t>
      </w:r>
      <w:proofErr w:type="spellStart"/>
      <w:r w:rsidRPr="008C7AC9">
        <w:rPr>
          <w:i/>
        </w:rPr>
        <w:t>PLoS</w:t>
      </w:r>
      <w:proofErr w:type="spellEnd"/>
      <w:r w:rsidRPr="008C7AC9">
        <w:rPr>
          <w:i/>
        </w:rPr>
        <w:t xml:space="preserve"> ONE 7</w:t>
      </w:r>
      <w:r>
        <w:t xml:space="preserve">(2), </w:t>
      </w:r>
      <w:proofErr w:type="spellStart"/>
      <w:r>
        <w:t>pp</w:t>
      </w:r>
      <w:proofErr w:type="spellEnd"/>
      <w:r>
        <w:t xml:space="preserve"> 1-9</w:t>
      </w:r>
    </w:p>
    <w:p w:rsidR="0046365B" w:rsidRDefault="0046365B" w:rsidP="00E8219F">
      <w:pPr>
        <w:spacing w:line="480" w:lineRule="auto"/>
      </w:pPr>
    </w:p>
    <w:p w:rsidR="00F62D2C" w:rsidRPr="0046365B" w:rsidRDefault="00F62D2C" w:rsidP="00E8219F">
      <w:pPr>
        <w:spacing w:line="480" w:lineRule="auto"/>
      </w:pPr>
    </w:p>
    <w:sectPr w:rsidR="00F62D2C" w:rsidRPr="0046365B" w:rsidSect="00E8219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036" w:rsidRDefault="00C86036" w:rsidP="00E8219F">
      <w:pPr>
        <w:spacing w:after="0"/>
      </w:pPr>
      <w:r>
        <w:separator/>
      </w:r>
    </w:p>
  </w:endnote>
  <w:endnote w:type="continuationSeparator" w:id="0">
    <w:p w:rsidR="00C86036" w:rsidRDefault="00C86036" w:rsidP="00E821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EA1" w:rsidRDefault="00FE6E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EA1" w:rsidRDefault="00FE6E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EA1" w:rsidRDefault="00FE6E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036" w:rsidRDefault="00C86036" w:rsidP="00E8219F">
      <w:pPr>
        <w:spacing w:after="0"/>
      </w:pPr>
      <w:r>
        <w:separator/>
      </w:r>
    </w:p>
  </w:footnote>
  <w:footnote w:type="continuationSeparator" w:id="0">
    <w:p w:rsidR="00C86036" w:rsidRDefault="00C86036" w:rsidP="00E8219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EA1" w:rsidRDefault="00FE6E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270697"/>
      <w:docPartObj>
        <w:docPartGallery w:val="Page Numbers (Top of Page)"/>
        <w:docPartUnique/>
      </w:docPartObj>
    </w:sdtPr>
    <w:sdtEndPr/>
    <w:sdtContent>
      <w:p w:rsidR="00E8219F" w:rsidRDefault="00E8219F">
        <w:pPr>
          <w:pStyle w:val="Header"/>
          <w:jc w:val="right"/>
        </w:pPr>
        <w:r>
          <w:t>TYPE 2 DIABETES</w:t>
        </w:r>
        <w:r>
          <w:tab/>
        </w:r>
        <w:r>
          <w:tab/>
        </w:r>
        <w:r w:rsidR="00C86036">
          <w:fldChar w:fldCharType="begin"/>
        </w:r>
        <w:r w:rsidR="00C86036">
          <w:instrText xml:space="preserve"> PAGE   \* MERGE</w:instrText>
        </w:r>
        <w:r w:rsidR="00C86036">
          <w:instrText xml:space="preserve">FORMAT </w:instrText>
        </w:r>
        <w:r w:rsidR="00C86036">
          <w:fldChar w:fldCharType="separate"/>
        </w:r>
        <w:r w:rsidR="00FE6EA1">
          <w:rPr>
            <w:noProof/>
          </w:rPr>
          <w:t>5</w:t>
        </w:r>
        <w:r w:rsidR="00C86036">
          <w:rPr>
            <w:noProof/>
          </w:rPr>
          <w:fldChar w:fldCharType="end"/>
        </w:r>
      </w:p>
    </w:sdtContent>
  </w:sdt>
  <w:p w:rsidR="00E8219F" w:rsidRDefault="00E821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19F" w:rsidRDefault="00E8219F">
    <w:pPr>
      <w:pStyle w:val="Header"/>
      <w:jc w:val="right"/>
    </w:pPr>
    <w:r>
      <w:t xml:space="preserve">Running head: </w:t>
    </w:r>
    <w:r w:rsidRPr="00E8219F">
      <w:t xml:space="preserve">TYPE 2 DIABETES </w:t>
    </w:r>
    <w:r>
      <w:tab/>
    </w:r>
    <w:sdt>
      <w:sdtPr>
        <w:id w:val="181270698"/>
        <w:docPartObj>
          <w:docPartGallery w:val="Page Numbers (Top of Page)"/>
          <w:docPartUnique/>
        </w:docPartObj>
      </w:sdtPr>
      <w:sdtEndPr/>
      <w:sdtContent>
        <w:r>
          <w:tab/>
        </w:r>
        <w:r w:rsidR="00C86036">
          <w:fldChar w:fldCharType="begin"/>
        </w:r>
        <w:r w:rsidR="00C86036">
          <w:instrText xml:space="preserve"> PAGE   \* MERGEFORMAT </w:instrText>
        </w:r>
        <w:r w:rsidR="00C86036">
          <w:fldChar w:fldCharType="separate"/>
        </w:r>
        <w:r w:rsidR="00FE6EA1">
          <w:rPr>
            <w:noProof/>
          </w:rPr>
          <w:t>1</w:t>
        </w:r>
        <w:r w:rsidR="00C86036">
          <w:rPr>
            <w:noProof/>
          </w:rPr>
          <w:fldChar w:fldCharType="end"/>
        </w:r>
      </w:sdtContent>
    </w:sdt>
  </w:p>
  <w:p w:rsidR="00E8219F" w:rsidRDefault="00E821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57BD7"/>
    <w:multiLevelType w:val="hybridMultilevel"/>
    <w:tmpl w:val="B65EA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B39"/>
    <w:rsid w:val="00046CD4"/>
    <w:rsid w:val="000657C3"/>
    <w:rsid w:val="001729DC"/>
    <w:rsid w:val="002B492F"/>
    <w:rsid w:val="002B49E9"/>
    <w:rsid w:val="00371A43"/>
    <w:rsid w:val="0039467D"/>
    <w:rsid w:val="003C72ED"/>
    <w:rsid w:val="003D366C"/>
    <w:rsid w:val="003F6649"/>
    <w:rsid w:val="00441CB7"/>
    <w:rsid w:val="0046365B"/>
    <w:rsid w:val="004A5644"/>
    <w:rsid w:val="004F0559"/>
    <w:rsid w:val="005B3C2C"/>
    <w:rsid w:val="005E4BEB"/>
    <w:rsid w:val="00605F1E"/>
    <w:rsid w:val="006468E9"/>
    <w:rsid w:val="00685FD4"/>
    <w:rsid w:val="006E1115"/>
    <w:rsid w:val="007B6868"/>
    <w:rsid w:val="007C3B80"/>
    <w:rsid w:val="0081417A"/>
    <w:rsid w:val="00841B1D"/>
    <w:rsid w:val="008C704C"/>
    <w:rsid w:val="008C7AC9"/>
    <w:rsid w:val="00985B39"/>
    <w:rsid w:val="00BA498B"/>
    <w:rsid w:val="00C86036"/>
    <w:rsid w:val="00CE4E58"/>
    <w:rsid w:val="00D14247"/>
    <w:rsid w:val="00E0705F"/>
    <w:rsid w:val="00E8219F"/>
    <w:rsid w:val="00E95162"/>
    <w:rsid w:val="00F12ED1"/>
    <w:rsid w:val="00F20CE4"/>
    <w:rsid w:val="00F62D2C"/>
    <w:rsid w:val="00F77F8F"/>
    <w:rsid w:val="00FE6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AC9"/>
    <w:pPr>
      <w:ind w:left="720"/>
      <w:contextualSpacing/>
    </w:pPr>
  </w:style>
  <w:style w:type="paragraph" w:styleId="Header">
    <w:name w:val="header"/>
    <w:basedOn w:val="Normal"/>
    <w:link w:val="HeaderChar"/>
    <w:uiPriority w:val="99"/>
    <w:unhideWhenUsed/>
    <w:rsid w:val="00E8219F"/>
    <w:pPr>
      <w:tabs>
        <w:tab w:val="center" w:pos="4680"/>
        <w:tab w:val="right" w:pos="9360"/>
      </w:tabs>
      <w:spacing w:after="0"/>
    </w:pPr>
  </w:style>
  <w:style w:type="character" w:customStyle="1" w:styleId="HeaderChar">
    <w:name w:val="Header Char"/>
    <w:basedOn w:val="DefaultParagraphFont"/>
    <w:link w:val="Header"/>
    <w:uiPriority w:val="99"/>
    <w:rsid w:val="00E8219F"/>
  </w:style>
  <w:style w:type="paragraph" w:styleId="Footer">
    <w:name w:val="footer"/>
    <w:basedOn w:val="Normal"/>
    <w:link w:val="FooterChar"/>
    <w:uiPriority w:val="99"/>
    <w:unhideWhenUsed/>
    <w:rsid w:val="00E8219F"/>
    <w:pPr>
      <w:tabs>
        <w:tab w:val="center" w:pos="4680"/>
        <w:tab w:val="right" w:pos="9360"/>
      </w:tabs>
      <w:spacing w:after="0"/>
    </w:pPr>
  </w:style>
  <w:style w:type="character" w:customStyle="1" w:styleId="FooterChar">
    <w:name w:val="Footer Char"/>
    <w:basedOn w:val="DefaultParagraphFont"/>
    <w:link w:val="Footer"/>
    <w:uiPriority w:val="99"/>
    <w:rsid w:val="00E821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AC9"/>
    <w:pPr>
      <w:ind w:left="720"/>
      <w:contextualSpacing/>
    </w:pPr>
  </w:style>
  <w:style w:type="paragraph" w:styleId="Header">
    <w:name w:val="header"/>
    <w:basedOn w:val="Normal"/>
    <w:link w:val="HeaderChar"/>
    <w:uiPriority w:val="99"/>
    <w:unhideWhenUsed/>
    <w:rsid w:val="00E8219F"/>
    <w:pPr>
      <w:tabs>
        <w:tab w:val="center" w:pos="4680"/>
        <w:tab w:val="right" w:pos="9360"/>
      </w:tabs>
      <w:spacing w:after="0"/>
    </w:pPr>
  </w:style>
  <w:style w:type="character" w:customStyle="1" w:styleId="HeaderChar">
    <w:name w:val="Header Char"/>
    <w:basedOn w:val="DefaultParagraphFont"/>
    <w:link w:val="Header"/>
    <w:uiPriority w:val="99"/>
    <w:rsid w:val="00E8219F"/>
  </w:style>
  <w:style w:type="paragraph" w:styleId="Footer">
    <w:name w:val="footer"/>
    <w:basedOn w:val="Normal"/>
    <w:link w:val="FooterChar"/>
    <w:uiPriority w:val="99"/>
    <w:unhideWhenUsed/>
    <w:rsid w:val="00E8219F"/>
    <w:pPr>
      <w:tabs>
        <w:tab w:val="center" w:pos="4680"/>
        <w:tab w:val="right" w:pos="9360"/>
      </w:tabs>
      <w:spacing w:after="0"/>
    </w:pPr>
  </w:style>
  <w:style w:type="character" w:customStyle="1" w:styleId="FooterChar">
    <w:name w:val="Footer Char"/>
    <w:basedOn w:val="DefaultParagraphFont"/>
    <w:link w:val="Footer"/>
    <w:uiPriority w:val="99"/>
    <w:rsid w:val="00E82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038829">
      <w:bodyDiv w:val="1"/>
      <w:marLeft w:val="0"/>
      <w:marRight w:val="0"/>
      <w:marTop w:val="0"/>
      <w:marBottom w:val="0"/>
      <w:divBdr>
        <w:top w:val="none" w:sz="0" w:space="0" w:color="auto"/>
        <w:left w:val="none" w:sz="0" w:space="0" w:color="auto"/>
        <w:bottom w:val="none" w:sz="0" w:space="0" w:color="auto"/>
        <w:right w:val="none" w:sz="0" w:space="0" w:color="auto"/>
      </w:divBdr>
      <w:divsChild>
        <w:div w:id="400563183">
          <w:marLeft w:val="0"/>
          <w:marRight w:val="0"/>
          <w:marTop w:val="0"/>
          <w:marBottom w:val="0"/>
          <w:divBdr>
            <w:top w:val="none" w:sz="0" w:space="0" w:color="auto"/>
            <w:left w:val="none" w:sz="0" w:space="0" w:color="auto"/>
            <w:bottom w:val="none" w:sz="0" w:space="0" w:color="auto"/>
            <w:right w:val="none" w:sz="0" w:space="0" w:color="auto"/>
          </w:divBdr>
        </w:div>
      </w:divsChild>
    </w:div>
    <w:div w:id="1545365898">
      <w:bodyDiv w:val="1"/>
      <w:marLeft w:val="0"/>
      <w:marRight w:val="0"/>
      <w:marTop w:val="0"/>
      <w:marBottom w:val="0"/>
      <w:divBdr>
        <w:top w:val="none" w:sz="0" w:space="0" w:color="auto"/>
        <w:left w:val="none" w:sz="0" w:space="0" w:color="auto"/>
        <w:bottom w:val="none" w:sz="0" w:space="0" w:color="auto"/>
        <w:right w:val="none" w:sz="0" w:space="0" w:color="auto"/>
      </w:divBdr>
      <w:divsChild>
        <w:div w:id="1526753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670</Words>
  <Characters>3820</Characters>
  <Application>Microsoft Office Word</Application>
  <DocSecurity>0</DocSecurity>
  <Lines>31</Lines>
  <Paragraphs>8</Paragraphs>
  <ScaleCrop>false</ScaleCrop>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2018-07-30T11:25:00Z</dcterms:created>
  <dcterms:modified xsi:type="dcterms:W3CDTF">2018-07-30T11:25:00Z</dcterms:modified>
</cp:coreProperties>
</file>